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54C" w:rsidRPr="00656D2F" w:rsidRDefault="009E654C" w:rsidP="00656D2F">
      <w:pPr>
        <w:pStyle w:val="PrformatHTML"/>
        <w:shd w:val="clear" w:color="auto" w:fill="FFFFFF"/>
        <w:jc w:val="center"/>
        <w:rPr>
          <w:rFonts w:asciiTheme="minorHAnsi" w:hAnsiTheme="minorHAnsi"/>
          <w:color w:val="1F3864" w:themeColor="accent1" w:themeShade="80"/>
          <w:sz w:val="50"/>
          <w:szCs w:val="50"/>
          <w:lang w:val="en-US"/>
        </w:rPr>
      </w:pPr>
      <w:r w:rsidRPr="00656D2F">
        <w:rPr>
          <w:rFonts w:asciiTheme="minorHAnsi" w:hAnsiTheme="minorHAnsi"/>
          <w:b/>
          <w:color w:val="1F3864" w:themeColor="accent1" w:themeShade="80"/>
          <w:sz w:val="50"/>
          <w:szCs w:val="50"/>
          <w:lang w:val="en-US"/>
        </w:rPr>
        <w:t>EULERCAM LIQUID NITROGEN REFILLING</w:t>
      </w:r>
    </w:p>
    <w:p w:rsidR="009E654C" w:rsidRPr="00656D2F" w:rsidRDefault="009E654C" w:rsidP="009E654C">
      <w:pPr>
        <w:pStyle w:val="PrformatHTML"/>
        <w:shd w:val="clear" w:color="auto" w:fill="FFFFFF"/>
        <w:rPr>
          <w:rFonts w:asciiTheme="minorHAnsi" w:hAnsiTheme="minorHAnsi"/>
          <w:color w:val="212121"/>
          <w:sz w:val="24"/>
          <w:szCs w:val="24"/>
          <w:lang w:val="en-US"/>
        </w:rPr>
      </w:pPr>
    </w:p>
    <w:p w:rsidR="009E654C" w:rsidRPr="00656D2F" w:rsidRDefault="009E654C" w:rsidP="009E654C">
      <w:pPr>
        <w:pStyle w:val="PrformatHTML"/>
        <w:shd w:val="clear" w:color="auto" w:fill="FFFFFF"/>
        <w:rPr>
          <w:rFonts w:asciiTheme="minorHAnsi" w:hAnsiTheme="minorHAnsi"/>
          <w:color w:val="212121"/>
          <w:sz w:val="24"/>
          <w:szCs w:val="24"/>
          <w:lang w:val="en-US"/>
        </w:rPr>
      </w:pPr>
      <w:r w:rsidRPr="00656D2F">
        <w:rPr>
          <w:rFonts w:asciiTheme="minorHAnsi" w:hAnsiTheme="minorHAnsi"/>
          <w:color w:val="212121"/>
          <w:sz w:val="24"/>
          <w:szCs w:val="24"/>
          <w:lang w:val="en-US"/>
        </w:rPr>
        <w:t xml:space="preserve">Generally, the refilling of EulerCam is at the beginning and the end of the night.  </w:t>
      </w:r>
    </w:p>
    <w:p w:rsidR="009E654C" w:rsidRPr="00656D2F" w:rsidRDefault="009E654C" w:rsidP="009E654C">
      <w:pPr>
        <w:pStyle w:val="PrformatHTML"/>
        <w:shd w:val="clear" w:color="auto" w:fill="FFFFFF"/>
        <w:rPr>
          <w:rFonts w:asciiTheme="minorHAnsi" w:hAnsiTheme="minorHAnsi"/>
          <w:color w:val="212121"/>
          <w:sz w:val="24"/>
          <w:szCs w:val="24"/>
          <w:lang w:val="en-US"/>
        </w:rPr>
      </w:pPr>
    </w:p>
    <w:p w:rsidR="009E654C" w:rsidRPr="00656D2F" w:rsidRDefault="009E654C" w:rsidP="009E654C">
      <w:pPr>
        <w:pStyle w:val="PrformatHTML"/>
        <w:shd w:val="clear" w:color="auto" w:fill="FFFFFF"/>
        <w:rPr>
          <w:rFonts w:asciiTheme="minorHAnsi" w:hAnsiTheme="minorHAnsi"/>
          <w:color w:val="212121"/>
          <w:sz w:val="24"/>
          <w:szCs w:val="24"/>
          <w:lang w:val="en-US"/>
        </w:rPr>
      </w:pPr>
      <w:r w:rsidRPr="00656D2F">
        <w:rPr>
          <w:rFonts w:asciiTheme="minorHAnsi" w:hAnsiTheme="minorHAnsi"/>
          <w:color w:val="212121"/>
          <w:sz w:val="24"/>
          <w:szCs w:val="24"/>
          <w:lang w:val="en-US"/>
        </w:rPr>
        <w:t xml:space="preserve">If is not </w:t>
      </w:r>
      <w:r w:rsidR="006F395B" w:rsidRPr="00656D2F">
        <w:rPr>
          <w:rFonts w:asciiTheme="minorHAnsi" w:hAnsiTheme="minorHAnsi"/>
          <w:color w:val="212121"/>
          <w:sz w:val="24"/>
          <w:szCs w:val="24"/>
          <w:lang w:val="en-US"/>
        </w:rPr>
        <w:t>possible</w:t>
      </w:r>
      <w:r w:rsidRPr="00656D2F">
        <w:rPr>
          <w:rFonts w:asciiTheme="minorHAnsi" w:hAnsiTheme="minorHAnsi"/>
          <w:color w:val="212121"/>
          <w:sz w:val="24"/>
          <w:szCs w:val="24"/>
          <w:lang w:val="en-US"/>
        </w:rPr>
        <w:t xml:space="preserve"> to go to the station, it is imperative to refill it </w:t>
      </w:r>
      <w:r w:rsidR="00656D2F" w:rsidRPr="00656D2F">
        <w:rPr>
          <w:rFonts w:asciiTheme="minorHAnsi" w:hAnsiTheme="minorHAnsi"/>
          <w:b/>
          <w:color w:val="212121"/>
          <w:sz w:val="24"/>
          <w:szCs w:val="24"/>
          <w:lang w:val="en-US"/>
        </w:rPr>
        <w:t>every 20</w:t>
      </w:r>
      <w:r w:rsidRPr="00656D2F">
        <w:rPr>
          <w:rFonts w:asciiTheme="minorHAnsi" w:hAnsiTheme="minorHAnsi"/>
          <w:b/>
          <w:color w:val="212121"/>
          <w:sz w:val="24"/>
          <w:szCs w:val="24"/>
          <w:lang w:val="en-US"/>
        </w:rPr>
        <w:t xml:space="preserve"> hours</w:t>
      </w:r>
      <w:r w:rsidRPr="00656D2F">
        <w:rPr>
          <w:rFonts w:asciiTheme="minorHAnsi" w:hAnsiTheme="minorHAnsi"/>
          <w:color w:val="212121"/>
          <w:sz w:val="24"/>
          <w:szCs w:val="24"/>
          <w:lang w:val="en-US"/>
        </w:rPr>
        <w:t xml:space="preserve"> (EulerCam</w:t>
      </w:r>
      <w:r w:rsidR="00656D2F" w:rsidRPr="00656D2F">
        <w:rPr>
          <w:rFonts w:asciiTheme="minorHAnsi" w:hAnsiTheme="minorHAnsi"/>
          <w:color w:val="212121"/>
          <w:sz w:val="24"/>
          <w:szCs w:val="24"/>
          <w:lang w:val="en-US"/>
        </w:rPr>
        <w:t xml:space="preserve"> can </w:t>
      </w:r>
      <w:r w:rsidR="006F395B">
        <w:rPr>
          <w:rFonts w:asciiTheme="minorHAnsi" w:hAnsiTheme="minorHAnsi"/>
          <w:color w:val="212121"/>
          <w:sz w:val="24"/>
          <w:szCs w:val="24"/>
          <w:lang w:val="en-US"/>
        </w:rPr>
        <w:t>keep temperature</w:t>
      </w:r>
      <w:bookmarkStart w:id="0" w:name="_GoBack"/>
      <w:bookmarkEnd w:id="0"/>
      <w:r w:rsidR="00656D2F" w:rsidRPr="00656D2F">
        <w:rPr>
          <w:rFonts w:asciiTheme="minorHAnsi" w:hAnsiTheme="minorHAnsi"/>
          <w:color w:val="212121"/>
          <w:sz w:val="24"/>
          <w:szCs w:val="24"/>
          <w:lang w:val="en-US"/>
        </w:rPr>
        <w:t xml:space="preserve"> 20</w:t>
      </w:r>
      <w:r w:rsidRPr="00656D2F">
        <w:rPr>
          <w:rFonts w:asciiTheme="minorHAnsi" w:hAnsiTheme="minorHAnsi"/>
          <w:color w:val="212121"/>
          <w:sz w:val="24"/>
          <w:szCs w:val="24"/>
          <w:lang w:val="en-US"/>
        </w:rPr>
        <w:t xml:space="preserve"> hours only if there are no telescope movement)  </w:t>
      </w:r>
    </w:p>
    <w:p w:rsidR="009E654C" w:rsidRPr="00656D2F" w:rsidRDefault="009E654C" w:rsidP="009E654C">
      <w:pPr>
        <w:pStyle w:val="PrformatHTML"/>
        <w:shd w:val="clear" w:color="auto" w:fill="FFFFFF"/>
        <w:rPr>
          <w:rFonts w:asciiTheme="minorHAnsi" w:hAnsiTheme="minorHAnsi"/>
          <w:color w:val="212121"/>
          <w:sz w:val="24"/>
          <w:szCs w:val="24"/>
          <w:lang w:val="en-US"/>
        </w:rPr>
      </w:pPr>
    </w:p>
    <w:p w:rsidR="009E654C" w:rsidRPr="00656D2F" w:rsidRDefault="009E654C" w:rsidP="009E654C">
      <w:pPr>
        <w:pStyle w:val="PrformatHTML"/>
        <w:shd w:val="clear" w:color="auto" w:fill="FFFFFF"/>
        <w:rPr>
          <w:rFonts w:asciiTheme="minorHAnsi" w:hAnsiTheme="minorHAnsi"/>
          <w:b/>
          <w:color w:val="1F3864" w:themeColor="accent1" w:themeShade="80"/>
          <w:sz w:val="30"/>
          <w:szCs w:val="30"/>
          <w:lang w:val="en-US"/>
        </w:rPr>
      </w:pPr>
      <w:r w:rsidRPr="00656D2F">
        <w:rPr>
          <w:rFonts w:asciiTheme="minorHAnsi" w:hAnsiTheme="minorHAnsi"/>
          <w:b/>
          <w:color w:val="1F3864" w:themeColor="accent1" w:themeShade="80"/>
          <w:sz w:val="30"/>
          <w:szCs w:val="30"/>
          <w:lang w:val="en-US"/>
        </w:rPr>
        <w:t>How to refill?</w:t>
      </w:r>
    </w:p>
    <w:p w:rsidR="009E654C" w:rsidRPr="00656D2F" w:rsidRDefault="009E654C" w:rsidP="009E654C">
      <w:pPr>
        <w:pStyle w:val="PrformatHTML"/>
        <w:shd w:val="clear" w:color="auto" w:fill="FFFFFF"/>
        <w:rPr>
          <w:rFonts w:asciiTheme="minorHAnsi" w:hAnsiTheme="minorHAnsi"/>
          <w:color w:val="212121"/>
          <w:sz w:val="24"/>
          <w:szCs w:val="24"/>
          <w:lang w:val="en-US"/>
        </w:rPr>
      </w:pPr>
    </w:p>
    <w:p w:rsidR="009E654C" w:rsidRPr="00656D2F" w:rsidRDefault="009E654C" w:rsidP="009E654C">
      <w:pPr>
        <w:pStyle w:val="PrformatHTML"/>
        <w:numPr>
          <w:ilvl w:val="0"/>
          <w:numId w:val="1"/>
        </w:numPr>
        <w:shd w:val="clear" w:color="auto" w:fill="FFFFFF"/>
        <w:rPr>
          <w:rFonts w:asciiTheme="minorHAnsi" w:hAnsiTheme="minorHAnsi"/>
          <w:color w:val="212121"/>
          <w:sz w:val="24"/>
          <w:szCs w:val="24"/>
          <w:lang w:val="en-US"/>
        </w:rPr>
      </w:pPr>
      <w:r w:rsidRPr="00656D2F">
        <w:rPr>
          <w:rFonts w:asciiTheme="minorHAnsi" w:hAnsiTheme="minorHAnsi"/>
          <w:color w:val="212121"/>
          <w:sz w:val="24"/>
          <w:szCs w:val="24"/>
          <w:lang w:val="en-US"/>
        </w:rPr>
        <w:t xml:space="preserve">Connect the filling tube to the camera </w:t>
      </w:r>
    </w:p>
    <w:p w:rsidR="009E654C" w:rsidRPr="00656D2F" w:rsidRDefault="009E654C" w:rsidP="009E654C">
      <w:pPr>
        <w:pStyle w:val="PrformatHTML"/>
        <w:numPr>
          <w:ilvl w:val="0"/>
          <w:numId w:val="1"/>
        </w:numPr>
        <w:shd w:val="clear" w:color="auto" w:fill="FFFFFF"/>
        <w:rPr>
          <w:rFonts w:asciiTheme="minorHAnsi" w:hAnsiTheme="minorHAnsi"/>
          <w:color w:val="212121"/>
          <w:sz w:val="24"/>
          <w:szCs w:val="24"/>
          <w:lang w:val="en-US"/>
        </w:rPr>
      </w:pPr>
      <w:r w:rsidRPr="00656D2F">
        <w:rPr>
          <w:rFonts w:asciiTheme="minorHAnsi" w:hAnsiTheme="minorHAnsi"/>
          <w:color w:val="212121"/>
          <w:sz w:val="24"/>
          <w:szCs w:val="24"/>
          <w:lang w:val="en-US"/>
        </w:rPr>
        <w:t xml:space="preserve">Screw the nut </w:t>
      </w:r>
      <w:r w:rsidRPr="00656D2F">
        <w:rPr>
          <w:rFonts w:asciiTheme="minorHAnsi" w:hAnsiTheme="minorHAnsi"/>
          <w:b/>
          <w:color w:val="212121"/>
          <w:sz w:val="24"/>
          <w:szCs w:val="24"/>
          <w:lang w:val="en-US"/>
        </w:rPr>
        <w:t>by hand</w:t>
      </w:r>
      <w:r w:rsidRPr="00656D2F">
        <w:rPr>
          <w:rFonts w:asciiTheme="minorHAnsi" w:hAnsiTheme="minorHAnsi"/>
          <w:color w:val="212121"/>
          <w:sz w:val="24"/>
          <w:szCs w:val="24"/>
          <w:lang w:val="en-US"/>
        </w:rPr>
        <w:t xml:space="preserve"> (</w:t>
      </w:r>
      <w:r w:rsidRPr="00656D2F">
        <w:rPr>
          <w:rFonts w:asciiTheme="minorHAnsi" w:hAnsiTheme="minorHAnsi"/>
          <w:color w:val="212121"/>
          <w:sz w:val="24"/>
          <w:szCs w:val="24"/>
          <w:u w:val="single"/>
          <w:lang w:val="en-US"/>
        </w:rPr>
        <w:t>it should be tight</w:t>
      </w:r>
      <w:r w:rsidRPr="00656D2F">
        <w:rPr>
          <w:rFonts w:asciiTheme="minorHAnsi" w:hAnsiTheme="minorHAnsi"/>
          <w:color w:val="212121"/>
          <w:sz w:val="24"/>
          <w:szCs w:val="24"/>
          <w:lang w:val="en-US"/>
        </w:rPr>
        <w:t xml:space="preserve">, not just loosely in place, otherwise the </w:t>
      </w:r>
      <w:r w:rsidR="006F395B">
        <w:rPr>
          <w:rFonts w:asciiTheme="minorHAnsi" w:hAnsiTheme="minorHAnsi"/>
          <w:color w:val="212121"/>
          <w:sz w:val="24"/>
          <w:szCs w:val="24"/>
          <w:lang w:val="en-US"/>
        </w:rPr>
        <w:t>liquid</w:t>
      </w:r>
      <w:r w:rsidRPr="00656D2F">
        <w:rPr>
          <w:rFonts w:asciiTheme="minorHAnsi" w:hAnsiTheme="minorHAnsi"/>
          <w:color w:val="212121"/>
          <w:sz w:val="24"/>
          <w:szCs w:val="24"/>
          <w:lang w:val="en-US"/>
        </w:rPr>
        <w:t xml:space="preserve"> nitrogen will not fill the camera's tank)</w:t>
      </w:r>
    </w:p>
    <w:p w:rsidR="009E654C" w:rsidRPr="00656D2F" w:rsidRDefault="009E654C" w:rsidP="009E654C">
      <w:pPr>
        <w:pStyle w:val="PrformatHTML"/>
        <w:numPr>
          <w:ilvl w:val="0"/>
          <w:numId w:val="1"/>
        </w:numPr>
        <w:shd w:val="clear" w:color="auto" w:fill="FFFFFF"/>
        <w:rPr>
          <w:rFonts w:asciiTheme="minorHAnsi" w:hAnsiTheme="minorHAnsi"/>
          <w:color w:val="212121"/>
          <w:sz w:val="24"/>
          <w:szCs w:val="24"/>
          <w:lang w:val="en-US"/>
        </w:rPr>
      </w:pPr>
      <w:r w:rsidRPr="00656D2F">
        <w:rPr>
          <w:rFonts w:asciiTheme="minorHAnsi" w:hAnsiTheme="minorHAnsi"/>
          <w:color w:val="212121"/>
          <w:sz w:val="24"/>
          <w:szCs w:val="24"/>
          <w:lang w:val="en-US"/>
        </w:rPr>
        <w:t xml:space="preserve">Press the green button which controls the filling </w:t>
      </w:r>
      <w:r w:rsidR="006F395B" w:rsidRPr="00656D2F">
        <w:rPr>
          <w:rFonts w:asciiTheme="minorHAnsi" w:hAnsiTheme="minorHAnsi"/>
          <w:color w:val="212121"/>
          <w:sz w:val="24"/>
          <w:szCs w:val="24"/>
          <w:lang w:val="en-US"/>
        </w:rPr>
        <w:t>electro valve</w:t>
      </w:r>
    </w:p>
    <w:p w:rsidR="009E654C" w:rsidRPr="00656D2F" w:rsidRDefault="009E654C" w:rsidP="009E654C">
      <w:pPr>
        <w:pStyle w:val="PrformatHTML"/>
        <w:numPr>
          <w:ilvl w:val="0"/>
          <w:numId w:val="1"/>
        </w:numPr>
        <w:shd w:val="clear" w:color="auto" w:fill="FFFFFF"/>
        <w:rPr>
          <w:rFonts w:asciiTheme="minorHAnsi" w:hAnsiTheme="minorHAnsi"/>
          <w:color w:val="212121"/>
          <w:sz w:val="24"/>
          <w:szCs w:val="24"/>
          <w:lang w:val="en-US"/>
        </w:rPr>
      </w:pPr>
      <w:r w:rsidRPr="00656D2F">
        <w:rPr>
          <w:rFonts w:asciiTheme="minorHAnsi" w:hAnsiTheme="minorHAnsi"/>
          <w:color w:val="212121"/>
          <w:sz w:val="24"/>
          <w:szCs w:val="24"/>
          <w:lang w:val="en-US"/>
        </w:rPr>
        <w:t xml:space="preserve">When liquid nitrogen flows through </w:t>
      </w:r>
      <w:r w:rsidRPr="00656D2F">
        <w:rPr>
          <w:rFonts w:asciiTheme="minorHAnsi" w:hAnsiTheme="minorHAnsi"/>
          <w:b/>
          <w:color w:val="212121"/>
          <w:sz w:val="24"/>
          <w:szCs w:val="24"/>
          <w:lang w:val="en-US"/>
        </w:rPr>
        <w:t>the white end</w:t>
      </w:r>
      <w:r w:rsidRPr="00656D2F">
        <w:rPr>
          <w:rFonts w:asciiTheme="minorHAnsi" w:hAnsiTheme="minorHAnsi"/>
          <w:color w:val="212121"/>
          <w:sz w:val="24"/>
          <w:szCs w:val="24"/>
          <w:lang w:val="en-US"/>
        </w:rPr>
        <w:t xml:space="preserve"> of the camera overflow, turn t</w:t>
      </w:r>
      <w:r w:rsidR="00AA7E81">
        <w:rPr>
          <w:rFonts w:asciiTheme="minorHAnsi" w:hAnsiTheme="minorHAnsi"/>
          <w:color w:val="212121"/>
          <w:sz w:val="24"/>
          <w:szCs w:val="24"/>
          <w:lang w:val="en-US"/>
        </w:rPr>
        <w:t xml:space="preserve">he switch </w:t>
      </w:r>
      <w:r w:rsidRPr="00656D2F">
        <w:rPr>
          <w:rFonts w:asciiTheme="minorHAnsi" w:hAnsiTheme="minorHAnsi"/>
          <w:color w:val="212121"/>
          <w:sz w:val="24"/>
          <w:szCs w:val="24"/>
          <w:lang w:val="en-US"/>
        </w:rPr>
        <w:t xml:space="preserve">to </w:t>
      </w:r>
      <w:r w:rsidR="006F395B">
        <w:rPr>
          <w:rFonts w:asciiTheme="minorHAnsi" w:hAnsiTheme="minorHAnsi"/>
          <w:color w:val="212121"/>
          <w:sz w:val="24"/>
          <w:szCs w:val="24"/>
          <w:lang w:val="en-US"/>
        </w:rPr>
        <w:t>0 position</w:t>
      </w:r>
      <w:r w:rsidRPr="00656D2F">
        <w:rPr>
          <w:rFonts w:asciiTheme="minorHAnsi" w:hAnsiTheme="minorHAnsi"/>
          <w:color w:val="212121"/>
          <w:sz w:val="24"/>
          <w:szCs w:val="24"/>
          <w:lang w:val="en-US"/>
        </w:rPr>
        <w:t xml:space="preserve"> and then </w:t>
      </w:r>
      <w:r w:rsidR="006F395B">
        <w:rPr>
          <w:rFonts w:asciiTheme="minorHAnsi" w:hAnsiTheme="minorHAnsi"/>
          <w:color w:val="212121"/>
          <w:sz w:val="24"/>
          <w:szCs w:val="24"/>
          <w:lang w:val="en-US"/>
        </w:rPr>
        <w:t>1 position</w:t>
      </w:r>
      <w:r w:rsidR="00AA7E81">
        <w:rPr>
          <w:rFonts w:asciiTheme="minorHAnsi" w:hAnsiTheme="minorHAnsi"/>
          <w:color w:val="212121"/>
          <w:sz w:val="24"/>
          <w:szCs w:val="24"/>
          <w:lang w:val="en-US"/>
        </w:rPr>
        <w:t>, this will stop the filling</w:t>
      </w:r>
    </w:p>
    <w:p w:rsidR="009E654C" w:rsidRPr="00656D2F" w:rsidRDefault="009E654C" w:rsidP="009E654C">
      <w:pPr>
        <w:pStyle w:val="PrformatHTML"/>
        <w:shd w:val="clear" w:color="auto" w:fill="FFFFFF"/>
        <w:rPr>
          <w:rFonts w:asciiTheme="minorHAnsi" w:hAnsiTheme="minorHAnsi"/>
          <w:color w:val="212121"/>
          <w:sz w:val="24"/>
          <w:szCs w:val="24"/>
          <w:lang w:val="en-US"/>
        </w:rPr>
      </w:pPr>
    </w:p>
    <w:p w:rsidR="009E654C" w:rsidRPr="00656D2F" w:rsidRDefault="009E654C" w:rsidP="00656D2F">
      <w:pPr>
        <w:jc w:val="center"/>
        <w:outlineLvl w:val="2"/>
        <w:rPr>
          <w:rFonts w:ascii="Cambria" w:eastAsia="Times New Roman" w:hAnsi="Cambria" w:cs="Times New Roman"/>
          <w:bCs/>
          <w:lang w:val="en-US"/>
        </w:rPr>
      </w:pPr>
      <w:r w:rsidRPr="00656D2F">
        <w:rPr>
          <w:rFonts w:ascii="Cambria" w:eastAsia="Times New Roman" w:hAnsi="Cambria" w:cs="Times New Roman"/>
          <w:bCs/>
          <w:noProof/>
          <w:lang w:val="en-US"/>
        </w:rPr>
        <w:drawing>
          <wp:inline distT="0" distB="0" distL="0" distR="0" wp14:anchorId="3D716EBC" wp14:editId="43B2056D">
            <wp:extent cx="1080000" cy="1080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_6584 (1).jpg"/>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sidR="00656D2F" w:rsidRPr="00656D2F">
        <w:rPr>
          <w:rFonts w:ascii="Cambria" w:eastAsia="Times New Roman" w:hAnsi="Cambria" w:cs="Times New Roman"/>
          <w:bCs/>
          <w:lang w:val="en-US"/>
        </w:rPr>
        <w:tab/>
      </w:r>
      <w:r w:rsidR="00656D2F" w:rsidRPr="00656D2F">
        <w:rPr>
          <w:rFonts w:ascii="Cambria" w:eastAsia="Times New Roman" w:hAnsi="Cambria" w:cs="Times New Roman"/>
          <w:bCs/>
          <w:lang w:val="en-US"/>
        </w:rPr>
        <w:tab/>
      </w:r>
      <w:r w:rsidRPr="00656D2F">
        <w:rPr>
          <w:rFonts w:ascii="Cambria" w:eastAsia="Times New Roman" w:hAnsi="Cambria" w:cs="Times New Roman"/>
          <w:bCs/>
          <w:noProof/>
          <w:lang w:val="en-US"/>
        </w:rPr>
        <w:drawing>
          <wp:inline distT="0" distB="0" distL="0" distR="0" wp14:anchorId="1F870C5A" wp14:editId="1AF1A5CD">
            <wp:extent cx="1080000" cy="10800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_657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sidR="00656D2F" w:rsidRPr="00656D2F">
        <w:rPr>
          <w:rFonts w:ascii="Cambria" w:eastAsia="Times New Roman" w:hAnsi="Cambria" w:cs="Times New Roman"/>
          <w:bCs/>
          <w:lang w:val="en-US"/>
        </w:rPr>
        <w:tab/>
      </w:r>
      <w:r w:rsidR="00656D2F" w:rsidRPr="00656D2F">
        <w:rPr>
          <w:rFonts w:ascii="Cambria" w:eastAsia="Times New Roman" w:hAnsi="Cambria" w:cs="Times New Roman"/>
          <w:bCs/>
          <w:lang w:val="en-US"/>
        </w:rPr>
        <w:tab/>
      </w:r>
      <w:r w:rsidRPr="00656D2F">
        <w:rPr>
          <w:rFonts w:ascii="Cambria" w:eastAsia="Times New Roman" w:hAnsi="Cambria" w:cs="Times New Roman"/>
          <w:bCs/>
          <w:noProof/>
          <w:lang w:val="en-US"/>
        </w:rPr>
        <w:drawing>
          <wp:inline distT="0" distB="0" distL="0" distR="0" wp14:anchorId="4372596D" wp14:editId="14DD8E08">
            <wp:extent cx="1080000" cy="10800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_6686.jp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rsidR="009E654C" w:rsidRPr="00656D2F" w:rsidRDefault="009E654C" w:rsidP="009E654C">
      <w:pPr>
        <w:pStyle w:val="PrformatHTML"/>
        <w:shd w:val="clear" w:color="auto" w:fill="FFFFFF"/>
        <w:rPr>
          <w:rFonts w:asciiTheme="minorHAnsi" w:hAnsiTheme="minorHAnsi"/>
          <w:color w:val="212121"/>
          <w:sz w:val="24"/>
          <w:szCs w:val="24"/>
          <w:lang w:val="en-US"/>
        </w:rPr>
      </w:pPr>
    </w:p>
    <w:p w:rsidR="009E654C" w:rsidRPr="00656D2F" w:rsidRDefault="009E654C" w:rsidP="009E654C">
      <w:pPr>
        <w:pStyle w:val="PrformatHTML"/>
        <w:shd w:val="clear" w:color="auto" w:fill="FFFFFF"/>
        <w:rPr>
          <w:rFonts w:asciiTheme="minorHAnsi" w:hAnsiTheme="minorHAnsi"/>
          <w:color w:val="212121"/>
          <w:sz w:val="24"/>
          <w:szCs w:val="24"/>
          <w:lang w:val="en-US"/>
        </w:rPr>
      </w:pPr>
    </w:p>
    <w:p w:rsidR="009E654C" w:rsidRPr="00656D2F" w:rsidRDefault="009E654C" w:rsidP="009E654C">
      <w:pPr>
        <w:pStyle w:val="PrformatHTML"/>
        <w:shd w:val="clear" w:color="auto" w:fill="FFFFFF"/>
        <w:rPr>
          <w:rFonts w:asciiTheme="minorHAnsi" w:hAnsiTheme="minorHAnsi"/>
          <w:b/>
          <w:color w:val="1F3864" w:themeColor="accent1" w:themeShade="80"/>
          <w:sz w:val="30"/>
          <w:szCs w:val="30"/>
          <w:lang w:val="en-US"/>
        </w:rPr>
      </w:pPr>
      <w:r w:rsidRPr="00656D2F">
        <w:rPr>
          <w:rFonts w:asciiTheme="minorHAnsi" w:hAnsiTheme="minorHAnsi"/>
          <w:b/>
          <w:color w:val="1F3864" w:themeColor="accent1" w:themeShade="80"/>
          <w:sz w:val="30"/>
          <w:szCs w:val="30"/>
          <w:lang w:val="en-US"/>
        </w:rPr>
        <w:t xml:space="preserve">Evening refill </w:t>
      </w:r>
    </w:p>
    <w:p w:rsidR="009E654C" w:rsidRPr="00656D2F" w:rsidRDefault="009E654C" w:rsidP="009E654C">
      <w:pPr>
        <w:pStyle w:val="PrformatHTML"/>
        <w:shd w:val="clear" w:color="auto" w:fill="FFFFFF"/>
        <w:rPr>
          <w:rFonts w:asciiTheme="minorHAnsi" w:hAnsiTheme="minorHAnsi"/>
          <w:color w:val="212121"/>
          <w:sz w:val="24"/>
          <w:szCs w:val="24"/>
          <w:lang w:val="en-US"/>
        </w:rPr>
      </w:pPr>
    </w:p>
    <w:p w:rsidR="009E654C" w:rsidRPr="00656D2F" w:rsidRDefault="009E654C" w:rsidP="009E654C">
      <w:pPr>
        <w:pStyle w:val="PrformatHTML"/>
        <w:shd w:val="clear" w:color="auto" w:fill="FFFFFF"/>
        <w:rPr>
          <w:rFonts w:asciiTheme="minorHAnsi" w:hAnsiTheme="minorHAnsi"/>
          <w:color w:val="212121"/>
          <w:sz w:val="24"/>
          <w:szCs w:val="24"/>
          <w:lang w:val="en-US"/>
        </w:rPr>
      </w:pPr>
      <w:r w:rsidRPr="00656D2F">
        <w:rPr>
          <w:rFonts w:asciiTheme="minorHAnsi" w:hAnsiTheme="minorHAnsi"/>
          <w:color w:val="212121"/>
          <w:sz w:val="24"/>
          <w:szCs w:val="24"/>
          <w:lang w:val="en-US"/>
        </w:rPr>
        <w:t>When liquid nitrogen filling is completed, unscrew the nut of the filling tube, store the tube in its housing and close the white security holding the tube in it (without it, the telescope will not start).</w:t>
      </w:r>
    </w:p>
    <w:p w:rsidR="009E654C" w:rsidRPr="00656D2F" w:rsidRDefault="009E654C" w:rsidP="009E654C">
      <w:pPr>
        <w:pStyle w:val="PrformatHTML"/>
        <w:shd w:val="clear" w:color="auto" w:fill="FFFFFF"/>
        <w:rPr>
          <w:rFonts w:asciiTheme="minorHAnsi" w:hAnsiTheme="minorHAnsi"/>
          <w:color w:val="212121"/>
          <w:sz w:val="24"/>
          <w:szCs w:val="24"/>
          <w:lang w:val="en-US"/>
        </w:rPr>
      </w:pPr>
    </w:p>
    <w:p w:rsidR="009E654C" w:rsidRPr="00656D2F" w:rsidRDefault="009E654C" w:rsidP="009E654C">
      <w:pPr>
        <w:pStyle w:val="PrformatHTML"/>
        <w:shd w:val="clear" w:color="auto" w:fill="FFFFFF"/>
        <w:rPr>
          <w:rFonts w:asciiTheme="minorHAnsi" w:hAnsiTheme="minorHAnsi"/>
          <w:b/>
          <w:color w:val="1F3864" w:themeColor="accent1" w:themeShade="80"/>
          <w:sz w:val="30"/>
          <w:szCs w:val="30"/>
          <w:lang w:val="en-US"/>
        </w:rPr>
      </w:pPr>
      <w:r w:rsidRPr="00656D2F">
        <w:rPr>
          <w:rFonts w:asciiTheme="minorHAnsi" w:hAnsiTheme="minorHAnsi"/>
          <w:b/>
          <w:color w:val="1F3864" w:themeColor="accent1" w:themeShade="80"/>
          <w:sz w:val="30"/>
          <w:szCs w:val="30"/>
          <w:lang w:val="en-US"/>
        </w:rPr>
        <w:t>Morning refill</w:t>
      </w:r>
    </w:p>
    <w:p w:rsidR="009E654C" w:rsidRPr="00656D2F" w:rsidRDefault="009E654C" w:rsidP="009E654C">
      <w:pPr>
        <w:pStyle w:val="PrformatHTML"/>
        <w:shd w:val="clear" w:color="auto" w:fill="FFFFFF"/>
        <w:rPr>
          <w:rFonts w:asciiTheme="minorHAnsi" w:hAnsiTheme="minorHAnsi"/>
          <w:color w:val="212121"/>
          <w:sz w:val="24"/>
          <w:szCs w:val="24"/>
          <w:lang w:val="en-US"/>
        </w:rPr>
      </w:pPr>
    </w:p>
    <w:p w:rsidR="009E654C" w:rsidRPr="00656D2F" w:rsidRDefault="00AA7E81" w:rsidP="009E654C">
      <w:pPr>
        <w:pStyle w:val="PrformatHTML"/>
        <w:shd w:val="clear" w:color="auto" w:fill="FFFFFF"/>
        <w:rPr>
          <w:rFonts w:asciiTheme="minorHAnsi" w:hAnsiTheme="minorHAnsi"/>
          <w:color w:val="212121"/>
          <w:sz w:val="24"/>
          <w:szCs w:val="24"/>
          <w:lang w:val="en-US"/>
        </w:rPr>
      </w:pPr>
      <w:r w:rsidRPr="00656D2F">
        <w:rPr>
          <w:rFonts w:asciiTheme="minorHAnsi" w:hAnsiTheme="minorHAnsi"/>
          <w:color w:val="212121"/>
          <w:sz w:val="24"/>
          <w:szCs w:val="24"/>
          <w:lang w:val="en-US"/>
        </w:rPr>
        <w:t xml:space="preserve">When liquid nitrogen filling is completed, </w:t>
      </w:r>
      <w:r>
        <w:rPr>
          <w:rFonts w:asciiTheme="minorHAnsi" w:hAnsiTheme="minorHAnsi"/>
          <w:color w:val="212121"/>
          <w:sz w:val="24"/>
          <w:szCs w:val="24"/>
          <w:lang w:val="en-US"/>
        </w:rPr>
        <w:t>l</w:t>
      </w:r>
      <w:r w:rsidR="009E654C" w:rsidRPr="00656D2F">
        <w:rPr>
          <w:rFonts w:asciiTheme="minorHAnsi" w:hAnsiTheme="minorHAnsi"/>
          <w:color w:val="212121"/>
          <w:sz w:val="24"/>
          <w:szCs w:val="24"/>
          <w:lang w:val="en-US"/>
        </w:rPr>
        <w:t xml:space="preserve">eave the filling tube connected to the camera  </w:t>
      </w:r>
    </w:p>
    <w:p w:rsidR="009E654C" w:rsidRPr="00656D2F" w:rsidRDefault="009E654C" w:rsidP="009E654C">
      <w:pPr>
        <w:pStyle w:val="PrformatHTML"/>
        <w:shd w:val="clear" w:color="auto" w:fill="FFFFFF"/>
        <w:rPr>
          <w:rFonts w:asciiTheme="minorHAnsi" w:hAnsiTheme="minorHAnsi"/>
          <w:color w:val="212121"/>
          <w:sz w:val="24"/>
          <w:szCs w:val="24"/>
          <w:lang w:val="en-US"/>
        </w:rPr>
      </w:pPr>
    </w:p>
    <w:p w:rsidR="009E654C" w:rsidRPr="00656D2F" w:rsidRDefault="009E654C" w:rsidP="009E654C">
      <w:pPr>
        <w:pStyle w:val="PrformatHTML"/>
        <w:shd w:val="clear" w:color="auto" w:fill="FFFFFF"/>
        <w:rPr>
          <w:rFonts w:asciiTheme="minorHAnsi" w:hAnsiTheme="minorHAnsi"/>
          <w:color w:val="212121"/>
          <w:sz w:val="24"/>
          <w:szCs w:val="24"/>
          <w:lang w:val="en-US"/>
        </w:rPr>
      </w:pPr>
      <w:r w:rsidRPr="00656D2F">
        <w:rPr>
          <w:rFonts w:asciiTheme="minorHAnsi" w:hAnsiTheme="minorHAnsi"/>
          <w:b/>
          <w:color w:val="1F3864" w:themeColor="accent1" w:themeShade="80"/>
          <w:sz w:val="30"/>
          <w:szCs w:val="30"/>
          <w:lang w:val="en-US"/>
        </w:rPr>
        <w:t>Comments</w:t>
      </w:r>
      <w:r w:rsidRPr="00656D2F">
        <w:rPr>
          <w:rFonts w:asciiTheme="minorHAnsi" w:hAnsiTheme="minorHAnsi"/>
          <w:color w:val="212121"/>
          <w:sz w:val="24"/>
          <w:szCs w:val="24"/>
          <w:lang w:val="en-US"/>
        </w:rPr>
        <w:t xml:space="preserve"> </w:t>
      </w:r>
    </w:p>
    <w:p w:rsidR="009E654C" w:rsidRPr="00656D2F" w:rsidRDefault="009E654C" w:rsidP="009E654C">
      <w:pPr>
        <w:pStyle w:val="PrformatHTML"/>
        <w:shd w:val="clear" w:color="auto" w:fill="FFFFFF"/>
        <w:rPr>
          <w:rFonts w:asciiTheme="minorHAnsi" w:hAnsiTheme="minorHAnsi"/>
          <w:color w:val="212121"/>
          <w:sz w:val="24"/>
          <w:szCs w:val="24"/>
          <w:lang w:val="en-US"/>
        </w:rPr>
      </w:pPr>
    </w:p>
    <w:p w:rsidR="00871D18" w:rsidRPr="00656D2F" w:rsidRDefault="009E654C" w:rsidP="009E654C">
      <w:pPr>
        <w:pStyle w:val="PrformatHTML"/>
        <w:shd w:val="clear" w:color="auto" w:fill="FFFFFF"/>
        <w:rPr>
          <w:rFonts w:ascii="inherit" w:hAnsi="inherit"/>
          <w:color w:val="212121"/>
          <w:lang w:val="en-US"/>
        </w:rPr>
      </w:pPr>
      <w:r w:rsidRPr="00656D2F">
        <w:rPr>
          <w:rFonts w:asciiTheme="minorHAnsi" w:hAnsiTheme="minorHAnsi"/>
          <w:color w:val="212121"/>
          <w:sz w:val="24"/>
          <w:szCs w:val="24"/>
          <w:lang w:val="en-US"/>
        </w:rPr>
        <w:t xml:space="preserve">In case of high humidity, the nut of the filling tube can remain frozen and stuck to the camera. In this case, </w:t>
      </w:r>
      <w:r w:rsidR="00656D2F" w:rsidRPr="00656D2F">
        <w:rPr>
          <w:rFonts w:asciiTheme="minorHAnsi" w:hAnsiTheme="minorHAnsi"/>
          <w:color w:val="212121"/>
          <w:sz w:val="24"/>
          <w:szCs w:val="24"/>
          <w:lang w:val="en-US"/>
        </w:rPr>
        <w:t>you have two possibility, waiting</w:t>
      </w:r>
      <w:r w:rsidR="00656D2F">
        <w:rPr>
          <w:rFonts w:asciiTheme="minorHAnsi" w:hAnsiTheme="minorHAnsi"/>
          <w:color w:val="212121"/>
          <w:sz w:val="24"/>
          <w:szCs w:val="24"/>
          <w:lang w:val="en-US"/>
        </w:rPr>
        <w:t xml:space="preserve"> 30 minutes until the nut unfrozen or using the</w:t>
      </w:r>
      <w:r w:rsidRPr="00656D2F">
        <w:rPr>
          <w:rFonts w:asciiTheme="minorHAnsi" w:hAnsiTheme="minorHAnsi"/>
          <w:color w:val="212121"/>
          <w:sz w:val="24"/>
          <w:szCs w:val="24"/>
          <w:lang w:val="en-US"/>
        </w:rPr>
        <w:t xml:space="preserve"> hair dryer behind </w:t>
      </w:r>
      <w:r w:rsidR="00656D2F">
        <w:rPr>
          <w:rFonts w:asciiTheme="minorHAnsi" w:hAnsiTheme="minorHAnsi"/>
          <w:color w:val="212121"/>
          <w:sz w:val="24"/>
          <w:szCs w:val="24"/>
          <w:lang w:val="en-US"/>
        </w:rPr>
        <w:t xml:space="preserve">the lift </w:t>
      </w:r>
      <w:r w:rsidRPr="00656D2F">
        <w:rPr>
          <w:rFonts w:asciiTheme="minorHAnsi" w:hAnsiTheme="minorHAnsi"/>
          <w:color w:val="212121"/>
          <w:sz w:val="24"/>
          <w:szCs w:val="24"/>
          <w:lang w:val="en-US"/>
        </w:rPr>
        <w:t xml:space="preserve">table </w:t>
      </w:r>
      <w:r w:rsidR="00656D2F">
        <w:rPr>
          <w:rFonts w:asciiTheme="minorHAnsi" w:hAnsiTheme="minorHAnsi"/>
          <w:color w:val="212121"/>
          <w:sz w:val="24"/>
          <w:szCs w:val="24"/>
          <w:lang w:val="en-US"/>
        </w:rPr>
        <w:t>at the telescope floor</w:t>
      </w:r>
      <w:r w:rsidRPr="00656D2F">
        <w:rPr>
          <w:rFonts w:asciiTheme="minorHAnsi" w:hAnsiTheme="minorHAnsi"/>
          <w:color w:val="212121"/>
          <w:sz w:val="24"/>
          <w:szCs w:val="24"/>
          <w:lang w:val="en-US"/>
        </w:rPr>
        <w:t xml:space="preserve"> (not too much, </w:t>
      </w:r>
      <w:r w:rsidR="00656D2F" w:rsidRPr="00656D2F">
        <w:rPr>
          <w:rFonts w:asciiTheme="minorHAnsi" w:hAnsiTheme="minorHAnsi"/>
          <w:color w:val="212121"/>
          <w:sz w:val="24"/>
          <w:szCs w:val="24"/>
          <w:lang w:val="en-US"/>
        </w:rPr>
        <w:t>to not heat the tank</w:t>
      </w:r>
      <w:r w:rsidR="00656D2F">
        <w:rPr>
          <w:rFonts w:asciiTheme="minorHAnsi" w:hAnsiTheme="minorHAnsi"/>
          <w:color w:val="212121"/>
          <w:sz w:val="24"/>
          <w:szCs w:val="24"/>
          <w:lang w:val="en-US"/>
        </w:rPr>
        <w:t>)</w:t>
      </w:r>
    </w:p>
    <w:sectPr w:rsidR="00871D18" w:rsidRPr="00656D2F" w:rsidSect="00431FC2">
      <w:headerReference w:type="default" r:id="rId10"/>
      <w:footerReference w:type="even" r:id="rId11"/>
      <w:footerReference w:type="default" r:id="rId1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2E94" w:rsidRDefault="00CA2E94" w:rsidP="00656D2F">
      <w:r>
        <w:separator/>
      </w:r>
    </w:p>
  </w:endnote>
  <w:endnote w:type="continuationSeparator" w:id="0">
    <w:p w:rsidR="00CA2E94" w:rsidRDefault="00CA2E94" w:rsidP="0065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005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452336126"/>
      <w:docPartObj>
        <w:docPartGallery w:val="Page Numbers (Bottom of Page)"/>
        <w:docPartUnique/>
      </w:docPartObj>
    </w:sdtPr>
    <w:sdtContent>
      <w:p w:rsidR="00656D2F" w:rsidRDefault="00656D2F" w:rsidP="00355BB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656D2F" w:rsidRDefault="00656D2F" w:rsidP="00656D2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097060957"/>
      <w:docPartObj>
        <w:docPartGallery w:val="Page Numbers (Bottom of Page)"/>
        <w:docPartUnique/>
      </w:docPartObj>
    </w:sdtPr>
    <w:sdtContent>
      <w:p w:rsidR="00656D2F" w:rsidRDefault="00656D2F" w:rsidP="00355BB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656D2F" w:rsidRDefault="00656D2F" w:rsidP="00656D2F">
    <w:pPr>
      <w:pStyle w:val="Pieddepage"/>
      <w:ind w:right="360"/>
    </w:pPr>
    <w:r>
      <w:t>Vincent Mégevand</w:t>
    </w:r>
    <w:r>
      <w:tab/>
      <w:t>23/06/2018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2E94" w:rsidRDefault="00CA2E94" w:rsidP="00656D2F">
      <w:r>
        <w:separator/>
      </w:r>
    </w:p>
  </w:footnote>
  <w:footnote w:type="continuationSeparator" w:id="0">
    <w:p w:rsidR="00CA2E94" w:rsidRDefault="00CA2E94" w:rsidP="00656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D2F" w:rsidRPr="00656D2F" w:rsidRDefault="00656D2F" w:rsidP="00656D2F">
    <w:pPr>
      <w:pStyle w:val="En-tte"/>
      <w:rPr>
        <w:lang w:val="en-US"/>
      </w:rPr>
    </w:pPr>
    <w:r w:rsidRPr="00656D2F">
      <w:rPr>
        <w:lang w:val="en-US"/>
      </w:rPr>
      <w:t>EulerCam liquid nitrogen refilling</w:t>
    </w:r>
    <w:r w:rsidRPr="00656D2F">
      <w:rPr>
        <w:lang w:val="en-US"/>
      </w:rPr>
      <w:tab/>
    </w:r>
    <w:r w:rsidRPr="00656D2F">
      <w:rPr>
        <w:lang w:val="en-US"/>
      </w:rPr>
      <w:tab/>
    </w:r>
    <w:r w:rsidRPr="00656D2F">
      <w:rPr>
        <w:lang w:val="en-US"/>
      </w:rPr>
      <w:t>English version</w:t>
    </w:r>
  </w:p>
  <w:p w:rsidR="00656D2F" w:rsidRPr="00656D2F" w:rsidRDefault="00656D2F" w:rsidP="00656D2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D7B82"/>
    <w:multiLevelType w:val="hybridMultilevel"/>
    <w:tmpl w:val="DE1088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54C"/>
    <w:rsid w:val="002F4B11"/>
    <w:rsid w:val="003348A6"/>
    <w:rsid w:val="00431FC2"/>
    <w:rsid w:val="00544DB9"/>
    <w:rsid w:val="00656D2F"/>
    <w:rsid w:val="006F395B"/>
    <w:rsid w:val="00812EEA"/>
    <w:rsid w:val="009E654C"/>
    <w:rsid w:val="00AA7E81"/>
    <w:rsid w:val="00CA2E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18B64"/>
  <w15:chartTrackingRefBased/>
  <w15:docId w15:val="{D851E487-4961-B941-A291-1CC6856F9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E654C"/>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unhideWhenUsed/>
    <w:rsid w:val="009E6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fr-CH"/>
    </w:rPr>
  </w:style>
  <w:style w:type="character" w:customStyle="1" w:styleId="PrformatHTMLCar">
    <w:name w:val="Préformaté HTML Car"/>
    <w:basedOn w:val="Policepardfaut"/>
    <w:link w:val="PrformatHTML"/>
    <w:uiPriority w:val="99"/>
    <w:rsid w:val="009E654C"/>
    <w:rPr>
      <w:rFonts w:ascii="Courier" w:eastAsiaTheme="minorEastAsia" w:hAnsi="Courier" w:cs="Courier"/>
      <w:sz w:val="20"/>
      <w:szCs w:val="20"/>
      <w:lang w:val="fr-CH" w:eastAsia="fr-FR"/>
    </w:rPr>
  </w:style>
  <w:style w:type="paragraph" w:styleId="En-tte">
    <w:name w:val="header"/>
    <w:basedOn w:val="Normal"/>
    <w:link w:val="En-tteCar"/>
    <w:uiPriority w:val="99"/>
    <w:unhideWhenUsed/>
    <w:rsid w:val="00656D2F"/>
    <w:pPr>
      <w:tabs>
        <w:tab w:val="center" w:pos="4536"/>
        <w:tab w:val="right" w:pos="9072"/>
      </w:tabs>
    </w:pPr>
  </w:style>
  <w:style w:type="character" w:customStyle="1" w:styleId="En-tteCar">
    <w:name w:val="En-tête Car"/>
    <w:basedOn w:val="Policepardfaut"/>
    <w:link w:val="En-tte"/>
    <w:uiPriority w:val="99"/>
    <w:rsid w:val="00656D2F"/>
    <w:rPr>
      <w:rFonts w:eastAsiaTheme="minorEastAsia"/>
      <w:lang w:eastAsia="fr-FR"/>
    </w:rPr>
  </w:style>
  <w:style w:type="paragraph" w:styleId="Pieddepage">
    <w:name w:val="footer"/>
    <w:basedOn w:val="Normal"/>
    <w:link w:val="PieddepageCar"/>
    <w:uiPriority w:val="99"/>
    <w:unhideWhenUsed/>
    <w:rsid w:val="00656D2F"/>
    <w:pPr>
      <w:tabs>
        <w:tab w:val="center" w:pos="4536"/>
        <w:tab w:val="right" w:pos="9072"/>
      </w:tabs>
    </w:pPr>
  </w:style>
  <w:style w:type="character" w:customStyle="1" w:styleId="PieddepageCar">
    <w:name w:val="Pied de page Car"/>
    <w:basedOn w:val="Policepardfaut"/>
    <w:link w:val="Pieddepage"/>
    <w:uiPriority w:val="99"/>
    <w:rsid w:val="00656D2F"/>
    <w:rPr>
      <w:rFonts w:eastAsiaTheme="minorEastAsia"/>
      <w:lang w:eastAsia="fr-FR"/>
    </w:rPr>
  </w:style>
  <w:style w:type="character" w:styleId="Numrodepage">
    <w:name w:val="page number"/>
    <w:basedOn w:val="Policepardfaut"/>
    <w:uiPriority w:val="99"/>
    <w:semiHidden/>
    <w:unhideWhenUsed/>
    <w:rsid w:val="00656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205</Words>
  <Characters>1131</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Mégevand</dc:creator>
  <cp:keywords/>
  <dc:description/>
  <cp:lastModifiedBy>Vincent Mégevand</cp:lastModifiedBy>
  <cp:revision>5</cp:revision>
  <dcterms:created xsi:type="dcterms:W3CDTF">2018-06-23T15:50:00Z</dcterms:created>
  <dcterms:modified xsi:type="dcterms:W3CDTF">2018-06-23T16:20:00Z</dcterms:modified>
</cp:coreProperties>
</file>